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</w:t>
      </w:r>
      <w:r w:rsidR="004936F4">
        <w:rPr>
          <w:b/>
          <w:bCs/>
          <w:i/>
          <w:iCs/>
          <w:sz w:val="56"/>
          <w:szCs w:val="56"/>
        </w:rPr>
        <w:t xml:space="preserve">  </w:t>
      </w:r>
      <w:r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370A92">
        <w:rPr>
          <w:i/>
          <w:iCs/>
          <w:sz w:val="24"/>
          <w:szCs w:val="24"/>
        </w:rPr>
        <w:t>34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370A92">
        <w:rPr>
          <w:i/>
          <w:iCs/>
          <w:sz w:val="24"/>
          <w:szCs w:val="24"/>
        </w:rPr>
        <w:t>11</w:t>
      </w:r>
      <w:bookmarkStart w:id="0" w:name="_GoBack"/>
      <w:bookmarkEnd w:id="0"/>
      <w:r>
        <w:rPr>
          <w:i/>
          <w:iCs/>
          <w:sz w:val="24"/>
          <w:szCs w:val="24"/>
        </w:rPr>
        <w:t>/</w:t>
      </w:r>
      <w:r w:rsidR="002342F7">
        <w:rPr>
          <w:i/>
          <w:iCs/>
          <w:sz w:val="24"/>
          <w:szCs w:val="24"/>
        </w:rPr>
        <w:t>05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FB345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282028" w:rsidP="00FD26AC">
      <w:pPr>
        <w:widowControl w:val="0"/>
        <w:jc w:val="center"/>
        <w:rPr>
          <w:sz w:val="28"/>
          <w:szCs w:val="28"/>
        </w:rPr>
      </w:pPr>
      <w:r w:rsidRPr="00282028">
        <w:rPr>
          <w:sz w:val="28"/>
          <w:szCs w:val="28"/>
        </w:rPr>
        <w:t>*</w:t>
      </w:r>
      <w:r w:rsidR="003D1C9B" w:rsidRPr="00282028">
        <w:rPr>
          <w:sz w:val="28"/>
          <w:szCs w:val="28"/>
        </w:rPr>
        <w:t>**</w:t>
      </w:r>
      <w:r w:rsidR="003D1C9B"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="003D1C9B" w:rsidRPr="004E66F3">
        <w:rPr>
          <w:sz w:val="28"/>
          <w:szCs w:val="28"/>
        </w:rPr>
        <w:t>**************************</w:t>
      </w:r>
      <w:r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A12FA9" w:rsidRPr="009A69A0" w:rsidRDefault="00A12FA9" w:rsidP="00A12FA9">
      <w:pPr>
        <w:widowControl w:val="0"/>
        <w:jc w:val="center"/>
        <w:rPr>
          <w:b/>
          <w:bCs/>
          <w:sz w:val="40"/>
          <w:szCs w:val="40"/>
        </w:rPr>
      </w:pPr>
      <w:r w:rsidRPr="009A69A0">
        <w:rPr>
          <w:b/>
          <w:bCs/>
          <w:sz w:val="40"/>
          <w:szCs w:val="40"/>
        </w:rPr>
        <w:t xml:space="preserve"> Ray Lewis Cup </w:t>
      </w:r>
      <w:r w:rsidR="00915FDB">
        <w:rPr>
          <w:b/>
          <w:bCs/>
          <w:sz w:val="40"/>
          <w:szCs w:val="40"/>
        </w:rPr>
        <w:t xml:space="preserve"> </w:t>
      </w:r>
      <w:r w:rsidRPr="009A69A0">
        <w:rPr>
          <w:b/>
          <w:bCs/>
          <w:sz w:val="40"/>
          <w:szCs w:val="40"/>
        </w:rPr>
        <w:t>2018/19</w:t>
      </w:r>
    </w:p>
    <w:p w:rsidR="00A12FA9" w:rsidRDefault="0013434F" w:rsidP="00356444">
      <w:pPr>
        <w:widowControl w:val="0"/>
        <w:tabs>
          <w:tab w:val="left" w:pos="6946"/>
        </w:tabs>
        <w:jc w:val="center"/>
        <w:rPr>
          <w:b/>
          <w:bCs/>
          <w:sz w:val="32"/>
          <w:szCs w:val="32"/>
        </w:rPr>
      </w:pPr>
      <w:r w:rsidRPr="0013434F">
        <w:rPr>
          <w:b/>
          <w:bCs/>
          <w:sz w:val="32"/>
          <w:szCs w:val="32"/>
        </w:rPr>
        <w:t>(Pip Scoring)</w:t>
      </w:r>
    </w:p>
    <w:p w:rsidR="0013434F" w:rsidRDefault="0013434F" w:rsidP="00356444">
      <w:pPr>
        <w:widowControl w:val="0"/>
        <w:tabs>
          <w:tab w:val="left" w:pos="6946"/>
        </w:tabs>
        <w:jc w:val="center"/>
        <w:rPr>
          <w:b/>
          <w:bCs/>
          <w:sz w:val="32"/>
          <w:szCs w:val="32"/>
        </w:rPr>
      </w:pPr>
    </w:p>
    <w:p w:rsidR="00A12FA9" w:rsidRDefault="00A12FA9" w:rsidP="00356444">
      <w:pPr>
        <w:widowControl w:val="0"/>
        <w:tabs>
          <w:tab w:val="left" w:pos="694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Round 1                                        Semi Final                                     </w:t>
      </w:r>
      <w:proofErr w:type="spellStart"/>
      <w:r>
        <w:rPr>
          <w:b/>
          <w:bCs/>
          <w:sz w:val="28"/>
          <w:szCs w:val="28"/>
        </w:rPr>
        <w:t>Final</w:t>
      </w:r>
      <w:proofErr w:type="spellEnd"/>
    </w:p>
    <w:p w:rsidR="00A12FA9" w:rsidRDefault="00A12FA9" w:rsidP="00356444">
      <w:pPr>
        <w:widowControl w:val="0"/>
        <w:tabs>
          <w:tab w:val="left" w:pos="6804"/>
          <w:tab w:val="left" w:pos="6946"/>
          <w:tab w:val="left" w:pos="7371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 </w:t>
      </w: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  <w:r w:rsidRPr="00A12FA9">
        <w:rPr>
          <w:bCs/>
          <w:sz w:val="32"/>
          <w:szCs w:val="32"/>
        </w:rPr>
        <w:t>Simon Williams(STB)</w:t>
      </w:r>
      <w:r>
        <w:rPr>
          <w:bCs/>
          <w:sz w:val="32"/>
          <w:szCs w:val="32"/>
        </w:rPr>
        <w:t xml:space="preserve">    29.0</w:t>
      </w: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  <w:r w:rsidRPr="00A12FA9">
        <w:rPr>
          <w:bCs/>
          <w:sz w:val="32"/>
          <w:szCs w:val="32"/>
        </w:rPr>
        <w:t> </w:t>
      </w: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  <w:r w:rsidRPr="00A12FA9">
        <w:rPr>
          <w:bCs/>
          <w:sz w:val="32"/>
          <w:szCs w:val="32"/>
        </w:rPr>
        <w:tab/>
        <w:t>-v-</w:t>
      </w:r>
      <w:r w:rsidRPr="00A12FA9">
        <w:rPr>
          <w:bCs/>
          <w:sz w:val="32"/>
          <w:szCs w:val="32"/>
        </w:rPr>
        <w:tab/>
      </w:r>
      <w:r w:rsidR="00356444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Joanne Christian(EAG)</w:t>
      </w:r>
      <w:r w:rsidR="00356444">
        <w:rPr>
          <w:bCs/>
          <w:sz w:val="32"/>
          <w:szCs w:val="32"/>
        </w:rPr>
        <w:t xml:space="preserve">  31.0</w:t>
      </w: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  <w:r w:rsidRPr="00A12FA9">
        <w:rPr>
          <w:bCs/>
          <w:sz w:val="32"/>
          <w:szCs w:val="32"/>
        </w:rPr>
        <w:t> </w:t>
      </w: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Joanne Christian(EAG)  </w:t>
      </w:r>
      <w:r w:rsidRPr="00356444">
        <w:rPr>
          <w:bCs/>
          <w:sz w:val="32"/>
          <w:szCs w:val="32"/>
          <w:u w:val="single"/>
        </w:rPr>
        <w:t>32.0</w:t>
      </w: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  <w:r w:rsidRPr="00A12FA9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ab/>
      </w:r>
      <w:r w:rsidR="00356444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>-v-</w:t>
      </w:r>
      <w:r w:rsidRPr="00A12FA9">
        <w:rPr>
          <w:bCs/>
          <w:sz w:val="32"/>
          <w:szCs w:val="32"/>
        </w:rPr>
        <w:tab/>
        <w:t xml:space="preserve">   </w:t>
      </w:r>
      <w:r w:rsidRPr="00A12FA9">
        <w:rPr>
          <w:bCs/>
          <w:sz w:val="32"/>
          <w:szCs w:val="32"/>
        </w:rPr>
        <w:tab/>
      </w:r>
      <w:r w:rsidR="00356444">
        <w:rPr>
          <w:bCs/>
          <w:sz w:val="32"/>
          <w:szCs w:val="32"/>
        </w:rPr>
        <w:t xml:space="preserve">Jasmine King(PCL)  </w:t>
      </w:r>
      <w:r w:rsidR="00356444" w:rsidRPr="00356444">
        <w:rPr>
          <w:bCs/>
          <w:sz w:val="32"/>
          <w:szCs w:val="32"/>
          <w:u w:val="single"/>
        </w:rPr>
        <w:t>33.3</w:t>
      </w: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Kirstie Jenkins(HWK)   30.0</w:t>
      </w:r>
    </w:p>
    <w:p w:rsid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  <w:r w:rsidRPr="00A12FA9">
        <w:rPr>
          <w:bCs/>
          <w:sz w:val="32"/>
          <w:szCs w:val="32"/>
        </w:rPr>
        <w:t> </w:t>
      </w:r>
      <w:r w:rsidRPr="00A12FA9">
        <w:rPr>
          <w:bCs/>
          <w:sz w:val="32"/>
          <w:szCs w:val="32"/>
        </w:rPr>
        <w:tab/>
        <w:t>-v-</w:t>
      </w:r>
      <w:r w:rsidRPr="00A12FA9">
        <w:rPr>
          <w:bCs/>
          <w:sz w:val="32"/>
          <w:szCs w:val="32"/>
        </w:rPr>
        <w:tab/>
      </w:r>
      <w:r w:rsidR="00356444">
        <w:rPr>
          <w:bCs/>
          <w:sz w:val="32"/>
          <w:szCs w:val="32"/>
        </w:rPr>
        <w:tab/>
        <w:t xml:space="preserve">Jasmine King(PCL)       </w:t>
      </w:r>
      <w:r w:rsidR="00356444" w:rsidRPr="00356444">
        <w:rPr>
          <w:bCs/>
          <w:sz w:val="32"/>
          <w:szCs w:val="32"/>
          <w:u w:val="single"/>
        </w:rPr>
        <w:t>34.3</w:t>
      </w: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  <w:r w:rsidRPr="00A12FA9">
        <w:rPr>
          <w:bCs/>
          <w:sz w:val="32"/>
          <w:szCs w:val="32"/>
        </w:rPr>
        <w:t xml:space="preserve">                                                                                     </w:t>
      </w: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Jasmine King(PCL)       </w:t>
      </w:r>
      <w:r w:rsidR="00356444" w:rsidRPr="00356444">
        <w:rPr>
          <w:bCs/>
          <w:sz w:val="32"/>
          <w:szCs w:val="32"/>
          <w:u w:val="single"/>
        </w:rPr>
        <w:t>34.4</w:t>
      </w: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  <w:r w:rsidRPr="00A12FA9">
        <w:rPr>
          <w:bCs/>
          <w:sz w:val="32"/>
          <w:szCs w:val="32"/>
        </w:rPr>
        <w:t> </w:t>
      </w:r>
      <w:r w:rsidRPr="00A12FA9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ab/>
      </w:r>
      <w:r w:rsidR="00356444">
        <w:rPr>
          <w:bCs/>
          <w:sz w:val="32"/>
          <w:szCs w:val="32"/>
        </w:rPr>
        <w:tab/>
        <w:t xml:space="preserve">          </w:t>
      </w:r>
      <w:r w:rsidRPr="00A12FA9">
        <w:rPr>
          <w:bCs/>
          <w:sz w:val="32"/>
          <w:szCs w:val="32"/>
        </w:rPr>
        <w:t>-v-</w:t>
      </w: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  <w:r w:rsidRPr="00A12FA9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ab/>
      </w: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  <w:r w:rsidRPr="00A12FA9">
        <w:rPr>
          <w:bCs/>
          <w:sz w:val="32"/>
          <w:szCs w:val="32"/>
        </w:rPr>
        <w:t> </w:t>
      </w: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  <w:r w:rsidRPr="00A12FA9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ab/>
      </w:r>
      <w:r w:rsidR="00356444">
        <w:rPr>
          <w:bCs/>
          <w:sz w:val="32"/>
          <w:szCs w:val="32"/>
        </w:rPr>
        <w:tab/>
        <w:t xml:space="preserve">Andrew Roberts(TCC)  </w:t>
      </w:r>
      <w:r w:rsidR="00356444" w:rsidRPr="00356444">
        <w:rPr>
          <w:bCs/>
          <w:sz w:val="32"/>
          <w:szCs w:val="32"/>
          <w:u w:val="single"/>
        </w:rPr>
        <w:t>35.4</w:t>
      </w:r>
      <w:r w:rsidRPr="00A12FA9">
        <w:rPr>
          <w:bCs/>
          <w:sz w:val="32"/>
          <w:szCs w:val="32"/>
        </w:rPr>
        <w:tab/>
      </w: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  <w:r w:rsidRPr="00A12FA9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ab/>
      </w:r>
      <w:r w:rsidR="00356444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>-v-</w:t>
      </w:r>
      <w:r w:rsidRPr="00A12FA9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ab/>
      </w:r>
      <w:r w:rsidR="00356444">
        <w:rPr>
          <w:bCs/>
          <w:sz w:val="32"/>
          <w:szCs w:val="32"/>
        </w:rPr>
        <w:t>Andrew Roberts(TCC)  33.2</w:t>
      </w:r>
    </w:p>
    <w:p w:rsid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</w:p>
    <w:p w:rsidR="00A12FA9" w:rsidRP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</w:p>
    <w:p w:rsidR="00A12FA9" w:rsidRDefault="00A12FA9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2"/>
          <w:szCs w:val="32"/>
        </w:rPr>
      </w:pPr>
      <w:r w:rsidRPr="00A12FA9">
        <w:rPr>
          <w:bCs/>
          <w:sz w:val="32"/>
          <w:szCs w:val="32"/>
        </w:rPr>
        <w:tab/>
      </w:r>
      <w:r w:rsidRPr="00A12FA9">
        <w:rPr>
          <w:bCs/>
          <w:sz w:val="32"/>
          <w:szCs w:val="32"/>
        </w:rPr>
        <w:tab/>
      </w:r>
      <w:r w:rsidR="00356444">
        <w:rPr>
          <w:bCs/>
          <w:sz w:val="32"/>
          <w:szCs w:val="32"/>
        </w:rPr>
        <w:tab/>
        <w:t>Nathaniel Monk(FYG)  34.1</w:t>
      </w:r>
    </w:p>
    <w:p w:rsidR="00356444" w:rsidRPr="00DF4FCA" w:rsidRDefault="00356444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rPr>
          <w:bCs/>
          <w:sz w:val="36"/>
          <w:szCs w:val="36"/>
        </w:rPr>
      </w:pPr>
    </w:p>
    <w:p w:rsidR="003F6CC1" w:rsidRDefault="003F6CC1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**************************************************</w:t>
      </w:r>
    </w:p>
    <w:p w:rsidR="003F6CC1" w:rsidRPr="0078204E" w:rsidRDefault="003F6CC1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jc w:val="center"/>
        <w:rPr>
          <w:bCs/>
          <w:i/>
        </w:rPr>
      </w:pPr>
    </w:p>
    <w:p w:rsidR="006B0752" w:rsidRPr="00DF4FCA" w:rsidRDefault="00356444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jc w:val="center"/>
        <w:rPr>
          <w:bCs/>
          <w:i/>
          <w:sz w:val="24"/>
          <w:szCs w:val="24"/>
        </w:rPr>
      </w:pPr>
      <w:r w:rsidRPr="00DF4FCA">
        <w:rPr>
          <w:bCs/>
          <w:i/>
          <w:sz w:val="24"/>
          <w:szCs w:val="24"/>
        </w:rPr>
        <w:t>The Ray Lewis Cup is one of the most difficult Cups to win,  first of all you have to be one of the best in your club over the season</w:t>
      </w:r>
      <w:r w:rsidR="006B0752" w:rsidRPr="00DF4FCA">
        <w:rPr>
          <w:bCs/>
          <w:i/>
          <w:sz w:val="24"/>
          <w:szCs w:val="24"/>
        </w:rPr>
        <w:t xml:space="preserve"> just to be able to enter, </w:t>
      </w:r>
      <w:r w:rsidRPr="00DF4FCA">
        <w:rPr>
          <w:bCs/>
          <w:i/>
          <w:sz w:val="24"/>
          <w:szCs w:val="24"/>
        </w:rPr>
        <w:t>Jasmine King shooting for Porth</w:t>
      </w:r>
      <w:r w:rsidR="006B0752" w:rsidRPr="00DF4FCA">
        <w:rPr>
          <w:bCs/>
          <w:i/>
          <w:sz w:val="24"/>
          <w:szCs w:val="24"/>
        </w:rPr>
        <w:t>cawl, shot two impressive rounds</w:t>
      </w:r>
      <w:r w:rsidRPr="00DF4FCA">
        <w:rPr>
          <w:bCs/>
          <w:i/>
          <w:sz w:val="24"/>
          <w:szCs w:val="24"/>
        </w:rPr>
        <w:t xml:space="preserve"> to get to the final</w:t>
      </w:r>
      <w:r w:rsidR="006B0752" w:rsidRPr="00DF4FCA">
        <w:rPr>
          <w:bCs/>
          <w:i/>
          <w:sz w:val="24"/>
          <w:szCs w:val="24"/>
        </w:rPr>
        <w:t xml:space="preserve">  34.4,  34.3,  while Andrew Roberts shooting  for </w:t>
      </w:r>
      <w:proofErr w:type="spellStart"/>
      <w:r w:rsidR="006B0752" w:rsidRPr="00DF4FCA">
        <w:rPr>
          <w:bCs/>
          <w:i/>
          <w:sz w:val="24"/>
          <w:szCs w:val="24"/>
        </w:rPr>
        <w:t>Tondu</w:t>
      </w:r>
      <w:proofErr w:type="spellEnd"/>
      <w:r w:rsidR="006B0752" w:rsidRPr="00DF4FCA">
        <w:rPr>
          <w:bCs/>
          <w:i/>
          <w:sz w:val="24"/>
          <w:szCs w:val="24"/>
        </w:rPr>
        <w:t xml:space="preserve"> C.C.</w:t>
      </w:r>
      <w:r w:rsidR="00DF4FCA" w:rsidRPr="00DF4FCA">
        <w:rPr>
          <w:bCs/>
          <w:i/>
          <w:sz w:val="24"/>
          <w:szCs w:val="24"/>
        </w:rPr>
        <w:t xml:space="preserve"> </w:t>
      </w:r>
      <w:r w:rsidR="00C95E48" w:rsidRPr="00DF4FCA">
        <w:rPr>
          <w:bCs/>
          <w:i/>
          <w:sz w:val="24"/>
          <w:szCs w:val="24"/>
        </w:rPr>
        <w:t>having a b</w:t>
      </w:r>
      <w:r w:rsidR="00DC2E2A">
        <w:rPr>
          <w:bCs/>
          <w:i/>
          <w:sz w:val="24"/>
          <w:szCs w:val="24"/>
        </w:rPr>
        <w:t>ye</w:t>
      </w:r>
      <w:r w:rsidR="00C95E48" w:rsidRPr="00DF4FCA">
        <w:rPr>
          <w:bCs/>
          <w:i/>
          <w:sz w:val="24"/>
          <w:szCs w:val="24"/>
        </w:rPr>
        <w:t xml:space="preserve"> in the first round, </w:t>
      </w:r>
      <w:r w:rsidR="006B0752" w:rsidRPr="00DF4FCA">
        <w:rPr>
          <w:bCs/>
          <w:i/>
          <w:sz w:val="24"/>
          <w:szCs w:val="24"/>
        </w:rPr>
        <w:t xml:space="preserve"> drew the League champion Nathaniel Monk of Fforddygyfraith, Andrew put in the best round of the night scoring an impressive 35.4 to get to the final, both finalist</w:t>
      </w:r>
      <w:r w:rsidR="000A76CF" w:rsidRPr="00DF4FCA">
        <w:rPr>
          <w:bCs/>
          <w:i/>
          <w:sz w:val="24"/>
          <w:szCs w:val="24"/>
        </w:rPr>
        <w:t xml:space="preserve">’s </w:t>
      </w:r>
      <w:r w:rsidR="006B0752" w:rsidRPr="00DF4FCA">
        <w:rPr>
          <w:bCs/>
          <w:i/>
          <w:sz w:val="24"/>
          <w:szCs w:val="24"/>
        </w:rPr>
        <w:t>a little down on their previous rounds shot in an exciting final with the lead changing through</w:t>
      </w:r>
      <w:r w:rsidR="00827307">
        <w:rPr>
          <w:bCs/>
          <w:i/>
          <w:sz w:val="24"/>
          <w:szCs w:val="24"/>
        </w:rPr>
        <w:t>out</w:t>
      </w:r>
      <w:r w:rsidR="006B0752" w:rsidRPr="00DF4FCA">
        <w:rPr>
          <w:bCs/>
          <w:i/>
          <w:sz w:val="24"/>
          <w:szCs w:val="24"/>
        </w:rPr>
        <w:t xml:space="preserve"> the round, Jasmine coming out on top by the smallest of margins 0.1</w:t>
      </w:r>
    </w:p>
    <w:p w:rsidR="000A76CF" w:rsidRPr="00DF4FCA" w:rsidRDefault="000A76CF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jc w:val="center"/>
        <w:rPr>
          <w:bCs/>
          <w:i/>
          <w:sz w:val="24"/>
          <w:szCs w:val="24"/>
        </w:rPr>
      </w:pPr>
    </w:p>
    <w:p w:rsidR="00F67602" w:rsidRPr="000A76CF" w:rsidRDefault="006B0752" w:rsidP="00356444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jc w:val="center"/>
        <w:rPr>
          <w:bCs/>
          <w:sz w:val="28"/>
          <w:szCs w:val="28"/>
        </w:rPr>
      </w:pPr>
      <w:r w:rsidRPr="000A76CF">
        <w:rPr>
          <w:bCs/>
          <w:sz w:val="28"/>
          <w:szCs w:val="28"/>
        </w:rPr>
        <w:t xml:space="preserve">Congratulations to Jasmine King of Porthcawl Ray Lewis </w:t>
      </w:r>
      <w:r w:rsidR="00A31A24">
        <w:rPr>
          <w:bCs/>
          <w:sz w:val="28"/>
          <w:szCs w:val="28"/>
        </w:rPr>
        <w:t>Winner</w:t>
      </w:r>
      <w:r w:rsidRPr="000A76CF">
        <w:rPr>
          <w:bCs/>
          <w:sz w:val="28"/>
          <w:szCs w:val="28"/>
        </w:rPr>
        <w:t xml:space="preserve"> 2018/19 and to </w:t>
      </w:r>
    </w:p>
    <w:p w:rsidR="00A12FA9" w:rsidRDefault="006B0752" w:rsidP="00F67602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jc w:val="center"/>
        <w:rPr>
          <w:bCs/>
          <w:sz w:val="28"/>
          <w:szCs w:val="28"/>
        </w:rPr>
      </w:pPr>
      <w:r w:rsidRPr="000A76CF">
        <w:rPr>
          <w:bCs/>
          <w:sz w:val="28"/>
          <w:szCs w:val="28"/>
        </w:rPr>
        <w:t>An</w:t>
      </w:r>
      <w:r w:rsidR="000A76CF">
        <w:rPr>
          <w:bCs/>
          <w:sz w:val="28"/>
          <w:szCs w:val="28"/>
        </w:rPr>
        <w:t xml:space="preserve">drew Roberts of </w:t>
      </w:r>
      <w:proofErr w:type="spellStart"/>
      <w:r w:rsidR="000A76CF">
        <w:rPr>
          <w:bCs/>
          <w:sz w:val="28"/>
          <w:szCs w:val="28"/>
        </w:rPr>
        <w:t>Tondu</w:t>
      </w:r>
      <w:proofErr w:type="spellEnd"/>
      <w:r w:rsidR="000A76CF">
        <w:rPr>
          <w:bCs/>
          <w:sz w:val="28"/>
          <w:szCs w:val="28"/>
        </w:rPr>
        <w:t xml:space="preserve"> C.C. the R</w:t>
      </w:r>
      <w:r w:rsidRPr="000A76CF">
        <w:rPr>
          <w:bCs/>
          <w:sz w:val="28"/>
          <w:szCs w:val="28"/>
        </w:rPr>
        <w:t>unner Up</w:t>
      </w:r>
    </w:p>
    <w:p w:rsidR="00E0752E" w:rsidRDefault="00E0752E" w:rsidP="00F67602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jc w:val="center"/>
        <w:rPr>
          <w:bCs/>
          <w:sz w:val="28"/>
          <w:szCs w:val="28"/>
        </w:rPr>
      </w:pPr>
    </w:p>
    <w:p w:rsidR="00E0752E" w:rsidRDefault="00E0752E" w:rsidP="00F67602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</w:t>
      </w:r>
    </w:p>
    <w:p w:rsidR="00E0752E" w:rsidRDefault="00E0752E" w:rsidP="00F67602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jc w:val="center"/>
        <w:rPr>
          <w:bCs/>
          <w:sz w:val="28"/>
          <w:szCs w:val="28"/>
        </w:rPr>
      </w:pPr>
    </w:p>
    <w:p w:rsidR="00E0752E" w:rsidRDefault="00E0752E" w:rsidP="00E0752E">
      <w:pPr>
        <w:widowControl w:val="0"/>
        <w:tabs>
          <w:tab w:val="left" w:pos="1418"/>
          <w:tab w:val="left" w:pos="3402"/>
          <w:tab w:val="left" w:pos="3828"/>
          <w:tab w:val="left" w:pos="4820"/>
          <w:tab w:val="left" w:pos="6521"/>
          <w:tab w:val="left" w:pos="6804"/>
          <w:tab w:val="left" w:pos="6946"/>
          <w:tab w:val="left" w:pos="7088"/>
          <w:tab w:val="left" w:pos="7371"/>
        </w:tabs>
        <w:jc w:val="center"/>
        <w:rPr>
          <w:b/>
          <w:bCs/>
          <w:sz w:val="36"/>
          <w:szCs w:val="36"/>
        </w:rPr>
      </w:pPr>
      <w:r w:rsidRPr="00E0752E">
        <w:rPr>
          <w:b/>
          <w:bCs/>
          <w:sz w:val="36"/>
          <w:szCs w:val="36"/>
        </w:rPr>
        <w:lastRenderedPageBreak/>
        <w:t>Robert Thomas Cup</w:t>
      </w:r>
    </w:p>
    <w:p w:rsidR="00E0752E" w:rsidRDefault="00E0752E" w:rsidP="00E0752E">
      <w:pPr>
        <w:widowControl w:val="0"/>
        <w:tabs>
          <w:tab w:val="left" w:pos="1418"/>
          <w:tab w:val="left" w:pos="3402"/>
          <w:tab w:val="left" w:pos="3828"/>
          <w:tab w:val="left" w:pos="4820"/>
          <w:tab w:val="center" w:pos="5233"/>
          <w:tab w:val="left" w:pos="6521"/>
          <w:tab w:val="left" w:pos="6804"/>
          <w:tab w:val="left" w:pos="6946"/>
          <w:tab w:val="left" w:pos="7088"/>
          <w:tab w:val="left" w:pos="7371"/>
          <w:tab w:val="left" w:pos="9360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be held at Fforddygyfraith Range </w:t>
      </w:r>
      <w:r w:rsidR="00A56685">
        <w:rPr>
          <w:b/>
          <w:bCs/>
          <w:sz w:val="28"/>
          <w:szCs w:val="28"/>
        </w:rPr>
        <w:t xml:space="preserve">( </w:t>
      </w:r>
      <w:r w:rsidRPr="00A56685">
        <w:rPr>
          <w:b/>
          <w:bCs/>
          <w:sz w:val="28"/>
          <w:szCs w:val="28"/>
        </w:rPr>
        <w:t>Kenfig Hill RFC</w:t>
      </w:r>
      <w:r w:rsidR="00A56685">
        <w:rPr>
          <w:b/>
          <w:bCs/>
          <w:sz w:val="28"/>
          <w:szCs w:val="28"/>
        </w:rPr>
        <w:t xml:space="preserve"> )</w:t>
      </w:r>
    </w:p>
    <w:p w:rsidR="00E0752E" w:rsidRPr="00A56685" w:rsidRDefault="00E0752E" w:rsidP="00E0752E">
      <w:pPr>
        <w:widowControl w:val="0"/>
        <w:tabs>
          <w:tab w:val="left" w:pos="1418"/>
          <w:tab w:val="left" w:pos="3402"/>
          <w:tab w:val="left" w:pos="3828"/>
          <w:tab w:val="left" w:pos="4820"/>
          <w:tab w:val="center" w:pos="5233"/>
          <w:tab w:val="left" w:pos="6521"/>
          <w:tab w:val="left" w:pos="6804"/>
          <w:tab w:val="left" w:pos="6946"/>
          <w:tab w:val="left" w:pos="7088"/>
          <w:tab w:val="left" w:pos="7371"/>
          <w:tab w:val="left" w:pos="9360"/>
        </w:tabs>
        <w:jc w:val="center"/>
        <w:rPr>
          <w:b/>
          <w:bCs/>
          <w:sz w:val="28"/>
          <w:szCs w:val="28"/>
        </w:rPr>
      </w:pPr>
      <w:r w:rsidRPr="00A56685">
        <w:rPr>
          <w:b/>
          <w:bCs/>
          <w:sz w:val="28"/>
          <w:szCs w:val="28"/>
        </w:rPr>
        <w:t>On Monday, 13</w:t>
      </w:r>
      <w:r w:rsidRPr="00A56685">
        <w:rPr>
          <w:b/>
          <w:bCs/>
          <w:sz w:val="28"/>
          <w:szCs w:val="28"/>
          <w:vertAlign w:val="superscript"/>
        </w:rPr>
        <w:t>th</w:t>
      </w:r>
      <w:r w:rsidRPr="00A56685">
        <w:rPr>
          <w:b/>
          <w:bCs/>
          <w:sz w:val="28"/>
          <w:szCs w:val="28"/>
        </w:rPr>
        <w:t xml:space="preserve">  May 2019</w:t>
      </w:r>
    </w:p>
    <w:p w:rsidR="00E0752E" w:rsidRDefault="00E0752E" w:rsidP="00E0752E">
      <w:pPr>
        <w:widowControl w:val="0"/>
        <w:tabs>
          <w:tab w:val="left" w:pos="1418"/>
          <w:tab w:val="left" w:pos="3402"/>
          <w:tab w:val="left" w:pos="3828"/>
          <w:tab w:val="left" w:pos="4820"/>
          <w:tab w:val="center" w:pos="5233"/>
          <w:tab w:val="left" w:pos="6521"/>
          <w:tab w:val="left" w:pos="6804"/>
          <w:tab w:val="left" w:pos="6946"/>
          <w:tab w:val="left" w:pos="7088"/>
          <w:tab w:val="left" w:pos="7371"/>
          <w:tab w:val="left" w:pos="9360"/>
        </w:tabs>
        <w:jc w:val="center"/>
        <w:rPr>
          <w:bCs/>
          <w:sz w:val="28"/>
          <w:szCs w:val="28"/>
        </w:rPr>
      </w:pPr>
    </w:p>
    <w:p w:rsidR="00E0752E" w:rsidRDefault="00E0752E" w:rsidP="00E0752E">
      <w:pPr>
        <w:widowControl w:val="0"/>
        <w:tabs>
          <w:tab w:val="left" w:pos="1418"/>
          <w:tab w:val="left" w:pos="3402"/>
          <w:tab w:val="left" w:pos="3828"/>
          <w:tab w:val="left" w:pos="4820"/>
          <w:tab w:val="center" w:pos="5233"/>
          <w:tab w:val="left" w:pos="6521"/>
          <w:tab w:val="left" w:pos="6804"/>
          <w:tab w:val="left" w:pos="6946"/>
          <w:tab w:val="left" w:pos="7088"/>
          <w:tab w:val="left" w:pos="7371"/>
          <w:tab w:val="left" w:pos="9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Qualifiers</w:t>
      </w:r>
    </w:p>
    <w:p w:rsidR="00E0752E" w:rsidRPr="008F2FFA" w:rsidRDefault="00E0752E" w:rsidP="00E0752E">
      <w:pPr>
        <w:widowControl w:val="0"/>
        <w:tabs>
          <w:tab w:val="left" w:pos="1418"/>
          <w:tab w:val="left" w:pos="3402"/>
          <w:tab w:val="left" w:pos="3828"/>
          <w:tab w:val="left" w:pos="4820"/>
          <w:tab w:val="center" w:pos="5233"/>
          <w:tab w:val="left" w:pos="6521"/>
          <w:tab w:val="left" w:pos="6804"/>
          <w:tab w:val="left" w:pos="6946"/>
          <w:tab w:val="left" w:pos="7088"/>
          <w:tab w:val="left" w:pos="7371"/>
          <w:tab w:val="left" w:pos="9360"/>
        </w:tabs>
        <w:rPr>
          <w:b/>
          <w:bCs/>
          <w:sz w:val="16"/>
          <w:szCs w:val="16"/>
        </w:rPr>
      </w:pPr>
    </w:p>
    <w:p w:rsidR="00E0752E" w:rsidRPr="00E0752E" w:rsidRDefault="00E0752E" w:rsidP="00E0752E">
      <w:pPr>
        <w:tabs>
          <w:tab w:val="left" w:pos="3828"/>
          <w:tab w:val="left" w:pos="5529"/>
          <w:tab w:val="left" w:pos="7655"/>
          <w:tab w:val="left" w:pos="12474"/>
        </w:tabs>
        <w:rPr>
          <w:sz w:val="28"/>
          <w:szCs w:val="28"/>
        </w:rPr>
      </w:pPr>
      <w:r w:rsidRPr="00E0752E">
        <w:rPr>
          <w:sz w:val="28"/>
          <w:szCs w:val="28"/>
        </w:rPr>
        <w:t>Nathaniel Monk(FYG)</w:t>
      </w:r>
      <w:r w:rsidRPr="00E0752E">
        <w:rPr>
          <w:sz w:val="28"/>
          <w:szCs w:val="28"/>
        </w:rPr>
        <w:tab/>
        <w:t xml:space="preserve">Richard </w:t>
      </w:r>
      <w:proofErr w:type="spellStart"/>
      <w:r w:rsidRPr="00E0752E">
        <w:rPr>
          <w:sz w:val="28"/>
          <w:szCs w:val="28"/>
        </w:rPr>
        <w:t>Tarr</w:t>
      </w:r>
      <w:proofErr w:type="spellEnd"/>
      <w:r w:rsidRPr="00E0752E">
        <w:rPr>
          <w:sz w:val="28"/>
          <w:szCs w:val="28"/>
        </w:rPr>
        <w:t>(FYG)</w:t>
      </w:r>
      <w:r w:rsidRPr="00E0752E">
        <w:rPr>
          <w:sz w:val="28"/>
          <w:szCs w:val="28"/>
        </w:rPr>
        <w:tab/>
        <w:t>Dai Jones (PCL)</w:t>
      </w:r>
    </w:p>
    <w:p w:rsidR="00E0752E" w:rsidRPr="00E0752E" w:rsidRDefault="00E0752E" w:rsidP="00E0752E">
      <w:pPr>
        <w:tabs>
          <w:tab w:val="left" w:pos="3828"/>
          <w:tab w:val="left" w:pos="5529"/>
          <w:tab w:val="left" w:pos="7655"/>
          <w:tab w:val="left" w:pos="12474"/>
        </w:tabs>
        <w:rPr>
          <w:sz w:val="28"/>
          <w:szCs w:val="28"/>
        </w:rPr>
      </w:pPr>
      <w:r w:rsidRPr="00E0752E">
        <w:rPr>
          <w:sz w:val="28"/>
          <w:szCs w:val="28"/>
        </w:rPr>
        <w:t xml:space="preserve">Kevin </w:t>
      </w:r>
      <w:proofErr w:type="spellStart"/>
      <w:r w:rsidRPr="00E0752E">
        <w:rPr>
          <w:sz w:val="28"/>
          <w:szCs w:val="28"/>
        </w:rPr>
        <w:t>Cambourne</w:t>
      </w:r>
      <w:proofErr w:type="spellEnd"/>
      <w:r w:rsidRPr="00E0752E">
        <w:rPr>
          <w:sz w:val="28"/>
          <w:szCs w:val="28"/>
        </w:rPr>
        <w:t>(PCL)</w:t>
      </w:r>
      <w:r w:rsidRPr="00E0752E">
        <w:rPr>
          <w:sz w:val="28"/>
          <w:szCs w:val="28"/>
        </w:rPr>
        <w:tab/>
        <w:t>Mike Ratcliff(PCL)</w:t>
      </w:r>
      <w:r w:rsidRPr="00E0752E">
        <w:rPr>
          <w:sz w:val="28"/>
          <w:szCs w:val="28"/>
        </w:rPr>
        <w:tab/>
        <w:t>Sion Evans(PCL)</w:t>
      </w:r>
    </w:p>
    <w:p w:rsidR="00E0752E" w:rsidRPr="00E0752E" w:rsidRDefault="00E0752E" w:rsidP="00E0752E">
      <w:pPr>
        <w:tabs>
          <w:tab w:val="left" w:pos="3828"/>
          <w:tab w:val="left" w:pos="5529"/>
          <w:tab w:val="left" w:pos="7655"/>
          <w:tab w:val="left" w:pos="12474"/>
        </w:tabs>
        <w:rPr>
          <w:sz w:val="28"/>
          <w:szCs w:val="28"/>
        </w:rPr>
      </w:pPr>
      <w:r w:rsidRPr="00E0752E">
        <w:rPr>
          <w:sz w:val="28"/>
          <w:szCs w:val="28"/>
        </w:rPr>
        <w:t>Joanne Christian(EAG)</w:t>
      </w:r>
      <w:r w:rsidRPr="00E0752E">
        <w:rPr>
          <w:sz w:val="28"/>
          <w:szCs w:val="28"/>
        </w:rPr>
        <w:tab/>
        <w:t>Ian Thomas(HWK)</w:t>
      </w:r>
      <w:r w:rsidRPr="00E0752E">
        <w:rPr>
          <w:sz w:val="28"/>
          <w:szCs w:val="28"/>
        </w:rPr>
        <w:tab/>
      </w:r>
      <w:proofErr w:type="spellStart"/>
      <w:r w:rsidRPr="00E0752E">
        <w:rPr>
          <w:sz w:val="28"/>
          <w:szCs w:val="28"/>
        </w:rPr>
        <w:t>Gethin</w:t>
      </w:r>
      <w:proofErr w:type="spellEnd"/>
      <w:r w:rsidRPr="00E0752E">
        <w:rPr>
          <w:sz w:val="28"/>
          <w:szCs w:val="28"/>
        </w:rPr>
        <w:t xml:space="preserve"> </w:t>
      </w:r>
      <w:proofErr w:type="spellStart"/>
      <w:r w:rsidRPr="00E0752E">
        <w:rPr>
          <w:sz w:val="28"/>
          <w:szCs w:val="28"/>
        </w:rPr>
        <w:t>Massjuk</w:t>
      </w:r>
      <w:proofErr w:type="spellEnd"/>
      <w:r w:rsidRPr="00E0752E">
        <w:rPr>
          <w:sz w:val="28"/>
          <w:szCs w:val="28"/>
        </w:rPr>
        <w:t>(TCC)</w:t>
      </w:r>
    </w:p>
    <w:p w:rsidR="00E0752E" w:rsidRPr="00E0752E" w:rsidRDefault="00E0752E" w:rsidP="00E0752E">
      <w:pPr>
        <w:tabs>
          <w:tab w:val="left" w:pos="3828"/>
          <w:tab w:val="left" w:pos="5529"/>
          <w:tab w:val="left" w:pos="7655"/>
          <w:tab w:val="left" w:pos="12474"/>
        </w:tabs>
        <w:rPr>
          <w:sz w:val="28"/>
          <w:szCs w:val="28"/>
        </w:rPr>
      </w:pPr>
      <w:r w:rsidRPr="00E0752E">
        <w:rPr>
          <w:sz w:val="28"/>
          <w:szCs w:val="28"/>
        </w:rPr>
        <w:t>Kevin McNally(TCC)</w:t>
      </w:r>
      <w:r w:rsidRPr="00E0752E">
        <w:rPr>
          <w:sz w:val="28"/>
          <w:szCs w:val="28"/>
        </w:rPr>
        <w:tab/>
        <w:t>Terry Hughes(STB)</w:t>
      </w:r>
      <w:r w:rsidRPr="00E0752E">
        <w:rPr>
          <w:sz w:val="28"/>
          <w:szCs w:val="28"/>
        </w:rPr>
        <w:tab/>
        <w:t>Jordan Stubbs(PCL)</w:t>
      </w:r>
    </w:p>
    <w:p w:rsidR="00E0752E" w:rsidRPr="008F2FFA" w:rsidRDefault="00E0752E" w:rsidP="00E0752E">
      <w:pPr>
        <w:tabs>
          <w:tab w:val="left" w:pos="3828"/>
          <w:tab w:val="left" w:pos="5529"/>
          <w:tab w:val="left" w:pos="7655"/>
          <w:tab w:val="left" w:pos="12474"/>
        </w:tabs>
        <w:rPr>
          <w:sz w:val="28"/>
          <w:szCs w:val="28"/>
        </w:rPr>
      </w:pPr>
      <w:r w:rsidRPr="008F2FFA">
        <w:rPr>
          <w:sz w:val="28"/>
          <w:szCs w:val="28"/>
        </w:rPr>
        <w:t>Caroline King(PCL)</w:t>
      </w:r>
      <w:r w:rsidRPr="008F2FFA">
        <w:rPr>
          <w:sz w:val="28"/>
          <w:szCs w:val="28"/>
        </w:rPr>
        <w:tab/>
        <w:t>Hannah Jenkins(HWK)</w:t>
      </w:r>
      <w:r w:rsidRPr="008F2FFA">
        <w:rPr>
          <w:sz w:val="28"/>
          <w:szCs w:val="28"/>
        </w:rPr>
        <w:tab/>
        <w:t>Emma Bowden(EAG)</w:t>
      </w:r>
    </w:p>
    <w:p w:rsidR="00E0752E" w:rsidRDefault="008F2FFA" w:rsidP="00E0752E">
      <w:pPr>
        <w:tabs>
          <w:tab w:val="left" w:pos="2977"/>
          <w:tab w:val="left" w:pos="3828"/>
          <w:tab w:val="left" w:pos="5670"/>
          <w:tab w:val="left" w:pos="7655"/>
          <w:tab w:val="left" w:pos="8080"/>
        </w:tabs>
        <w:rPr>
          <w:sz w:val="28"/>
          <w:szCs w:val="28"/>
        </w:rPr>
      </w:pPr>
      <w:r w:rsidRPr="008F2FFA">
        <w:rPr>
          <w:sz w:val="28"/>
          <w:szCs w:val="28"/>
        </w:rPr>
        <w:t>Jasmine King(PCL)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Thomas John(PCL)</w:t>
      </w:r>
      <w:r>
        <w:rPr>
          <w:sz w:val="28"/>
          <w:szCs w:val="28"/>
        </w:rPr>
        <w:tab/>
        <w:t>Andrew Roberts(TCC)</w:t>
      </w:r>
    </w:p>
    <w:p w:rsidR="008F2FFA" w:rsidRPr="008F2FFA" w:rsidRDefault="008F2FFA" w:rsidP="00E0752E">
      <w:pPr>
        <w:tabs>
          <w:tab w:val="left" w:pos="2977"/>
          <w:tab w:val="left" w:pos="3828"/>
          <w:tab w:val="left" w:pos="5670"/>
          <w:tab w:val="left" w:pos="7655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Mike Smith(FYG)</w:t>
      </w:r>
    </w:p>
    <w:p w:rsidR="00E0752E" w:rsidRPr="008F2FFA" w:rsidRDefault="00E0752E" w:rsidP="00E0752E">
      <w:pPr>
        <w:tabs>
          <w:tab w:val="left" w:pos="2977"/>
          <w:tab w:val="left" w:pos="5670"/>
          <w:tab w:val="left" w:pos="8080"/>
        </w:tabs>
        <w:rPr>
          <w:sz w:val="28"/>
          <w:szCs w:val="28"/>
        </w:rPr>
      </w:pPr>
    </w:p>
    <w:p w:rsidR="00E0752E" w:rsidRDefault="008F2FFA" w:rsidP="008F2FFA">
      <w:pPr>
        <w:tabs>
          <w:tab w:val="left" w:pos="2977"/>
          <w:tab w:val="left" w:pos="5670"/>
          <w:tab w:val="left" w:pos="8080"/>
        </w:tabs>
        <w:jc w:val="center"/>
        <w:rPr>
          <w:sz w:val="28"/>
          <w:szCs w:val="28"/>
        </w:rPr>
      </w:pPr>
      <w:r w:rsidRPr="008F2FFA">
        <w:rPr>
          <w:sz w:val="28"/>
          <w:szCs w:val="28"/>
        </w:rPr>
        <w:t>Competitors must be on range</w:t>
      </w:r>
      <w:r>
        <w:rPr>
          <w:sz w:val="28"/>
          <w:szCs w:val="28"/>
        </w:rPr>
        <w:t xml:space="preserve"> by 7.50pm for draw</w:t>
      </w:r>
    </w:p>
    <w:p w:rsidR="008F2FFA" w:rsidRDefault="008F2FFA" w:rsidP="008F2FFA">
      <w:pPr>
        <w:tabs>
          <w:tab w:val="left" w:pos="2977"/>
          <w:tab w:val="left" w:pos="5670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Once draw has taken place there will be no further entries</w:t>
      </w:r>
    </w:p>
    <w:p w:rsidR="008F2FFA" w:rsidRDefault="008F2FFA" w:rsidP="008F2FFA">
      <w:pPr>
        <w:tabs>
          <w:tab w:val="left" w:pos="2977"/>
          <w:tab w:val="left" w:pos="5670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Knockout event four targets in use for early rounds</w:t>
      </w:r>
    </w:p>
    <w:p w:rsidR="008F2FFA" w:rsidRDefault="008F2FFA" w:rsidP="008F2FFA">
      <w:pPr>
        <w:tabs>
          <w:tab w:val="left" w:pos="2977"/>
          <w:tab w:val="left" w:pos="5670"/>
          <w:tab w:val="left" w:pos="8080"/>
        </w:tabs>
        <w:jc w:val="center"/>
        <w:rPr>
          <w:sz w:val="28"/>
          <w:szCs w:val="28"/>
        </w:rPr>
      </w:pPr>
    </w:p>
    <w:p w:rsidR="008F2FFA" w:rsidRPr="008F2FFA" w:rsidRDefault="008F2FFA" w:rsidP="008F2FFA">
      <w:pPr>
        <w:tabs>
          <w:tab w:val="left" w:pos="2977"/>
          <w:tab w:val="left" w:pos="5670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</w:t>
      </w:r>
    </w:p>
    <w:p w:rsidR="00E0752E" w:rsidRPr="00E0752E" w:rsidRDefault="00E0752E" w:rsidP="00E0752E">
      <w:pPr>
        <w:widowControl w:val="0"/>
        <w:tabs>
          <w:tab w:val="left" w:pos="1418"/>
          <w:tab w:val="left" w:pos="3402"/>
          <w:tab w:val="left" w:pos="3828"/>
          <w:tab w:val="left" w:pos="3969"/>
          <w:tab w:val="left" w:pos="4820"/>
          <w:tab w:val="center" w:pos="5233"/>
          <w:tab w:val="left" w:pos="5529"/>
          <w:tab w:val="left" w:pos="6521"/>
          <w:tab w:val="left" w:pos="6804"/>
          <w:tab w:val="left" w:pos="6946"/>
          <w:tab w:val="left" w:pos="7088"/>
          <w:tab w:val="left" w:pos="7371"/>
          <w:tab w:val="left" w:pos="7655"/>
          <w:tab w:val="left" w:pos="9360"/>
          <w:tab w:val="left" w:pos="12474"/>
        </w:tabs>
        <w:rPr>
          <w:b/>
          <w:bCs/>
          <w:sz w:val="28"/>
          <w:szCs w:val="28"/>
        </w:rPr>
      </w:pPr>
    </w:p>
    <w:sectPr w:rsidR="00E0752E" w:rsidRPr="00E0752E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47CA6"/>
    <w:multiLevelType w:val="hybridMultilevel"/>
    <w:tmpl w:val="B346215E"/>
    <w:lvl w:ilvl="0" w:tplc="BF0CE354">
      <w:numFmt w:val="decimal"/>
      <w:lvlText w:val="%1"/>
      <w:lvlJc w:val="left"/>
      <w:pPr>
        <w:ind w:left="5096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6" w:hanging="360"/>
      </w:pPr>
    </w:lvl>
    <w:lvl w:ilvl="2" w:tplc="0809001B" w:tentative="1">
      <w:start w:val="1"/>
      <w:numFmt w:val="lowerRoman"/>
      <w:lvlText w:val="%3."/>
      <w:lvlJc w:val="right"/>
      <w:pPr>
        <w:ind w:left="6056" w:hanging="180"/>
      </w:pPr>
    </w:lvl>
    <w:lvl w:ilvl="3" w:tplc="0809000F" w:tentative="1">
      <w:start w:val="1"/>
      <w:numFmt w:val="decimal"/>
      <w:lvlText w:val="%4."/>
      <w:lvlJc w:val="left"/>
      <w:pPr>
        <w:ind w:left="6776" w:hanging="360"/>
      </w:pPr>
    </w:lvl>
    <w:lvl w:ilvl="4" w:tplc="08090019" w:tentative="1">
      <w:start w:val="1"/>
      <w:numFmt w:val="lowerLetter"/>
      <w:lvlText w:val="%5."/>
      <w:lvlJc w:val="left"/>
      <w:pPr>
        <w:ind w:left="7496" w:hanging="360"/>
      </w:pPr>
    </w:lvl>
    <w:lvl w:ilvl="5" w:tplc="0809001B" w:tentative="1">
      <w:start w:val="1"/>
      <w:numFmt w:val="lowerRoman"/>
      <w:lvlText w:val="%6."/>
      <w:lvlJc w:val="right"/>
      <w:pPr>
        <w:ind w:left="8216" w:hanging="180"/>
      </w:pPr>
    </w:lvl>
    <w:lvl w:ilvl="6" w:tplc="0809000F" w:tentative="1">
      <w:start w:val="1"/>
      <w:numFmt w:val="decimal"/>
      <w:lvlText w:val="%7."/>
      <w:lvlJc w:val="left"/>
      <w:pPr>
        <w:ind w:left="8936" w:hanging="360"/>
      </w:pPr>
    </w:lvl>
    <w:lvl w:ilvl="7" w:tplc="08090019" w:tentative="1">
      <w:start w:val="1"/>
      <w:numFmt w:val="lowerLetter"/>
      <w:lvlText w:val="%8."/>
      <w:lvlJc w:val="left"/>
      <w:pPr>
        <w:ind w:left="9656" w:hanging="360"/>
      </w:pPr>
    </w:lvl>
    <w:lvl w:ilvl="8" w:tplc="0809001B" w:tentative="1">
      <w:start w:val="1"/>
      <w:numFmt w:val="lowerRoman"/>
      <w:lvlText w:val="%9."/>
      <w:lvlJc w:val="right"/>
      <w:pPr>
        <w:ind w:left="10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9B"/>
    <w:rsid w:val="00002464"/>
    <w:rsid w:val="00010B3D"/>
    <w:rsid w:val="00011604"/>
    <w:rsid w:val="00011717"/>
    <w:rsid w:val="00012C35"/>
    <w:rsid w:val="00013E20"/>
    <w:rsid w:val="00015517"/>
    <w:rsid w:val="00017B20"/>
    <w:rsid w:val="000212FF"/>
    <w:rsid w:val="0002765E"/>
    <w:rsid w:val="000316A0"/>
    <w:rsid w:val="0003516B"/>
    <w:rsid w:val="0003663F"/>
    <w:rsid w:val="00037F4B"/>
    <w:rsid w:val="00040148"/>
    <w:rsid w:val="00041D69"/>
    <w:rsid w:val="00046D53"/>
    <w:rsid w:val="000564B0"/>
    <w:rsid w:val="00057AE4"/>
    <w:rsid w:val="000666AD"/>
    <w:rsid w:val="000679E1"/>
    <w:rsid w:val="000733A8"/>
    <w:rsid w:val="00073766"/>
    <w:rsid w:val="00076C51"/>
    <w:rsid w:val="00081DFC"/>
    <w:rsid w:val="00084D53"/>
    <w:rsid w:val="00085080"/>
    <w:rsid w:val="00085C86"/>
    <w:rsid w:val="000879A7"/>
    <w:rsid w:val="00090BC9"/>
    <w:rsid w:val="000961E4"/>
    <w:rsid w:val="000A12E0"/>
    <w:rsid w:val="000A2D6B"/>
    <w:rsid w:val="000A76CF"/>
    <w:rsid w:val="000A76E7"/>
    <w:rsid w:val="000A7EDB"/>
    <w:rsid w:val="000B3476"/>
    <w:rsid w:val="000B59D2"/>
    <w:rsid w:val="000B68C7"/>
    <w:rsid w:val="000B72C3"/>
    <w:rsid w:val="000C14A4"/>
    <w:rsid w:val="000C3DBF"/>
    <w:rsid w:val="000C656E"/>
    <w:rsid w:val="000D07EC"/>
    <w:rsid w:val="000D174C"/>
    <w:rsid w:val="000D48BA"/>
    <w:rsid w:val="000D5E32"/>
    <w:rsid w:val="000D67F4"/>
    <w:rsid w:val="000D718B"/>
    <w:rsid w:val="000E1E1C"/>
    <w:rsid w:val="000E4E72"/>
    <w:rsid w:val="000F330C"/>
    <w:rsid w:val="000F75DB"/>
    <w:rsid w:val="00105BD5"/>
    <w:rsid w:val="00113B18"/>
    <w:rsid w:val="001176AD"/>
    <w:rsid w:val="00117FF4"/>
    <w:rsid w:val="001203ED"/>
    <w:rsid w:val="00122229"/>
    <w:rsid w:val="00124EC0"/>
    <w:rsid w:val="00132C2E"/>
    <w:rsid w:val="00132F23"/>
    <w:rsid w:val="00133BA7"/>
    <w:rsid w:val="0013434F"/>
    <w:rsid w:val="001365CC"/>
    <w:rsid w:val="0014060C"/>
    <w:rsid w:val="001421F7"/>
    <w:rsid w:val="001435CE"/>
    <w:rsid w:val="001444E1"/>
    <w:rsid w:val="001450EA"/>
    <w:rsid w:val="001462E8"/>
    <w:rsid w:val="00152697"/>
    <w:rsid w:val="00152AB6"/>
    <w:rsid w:val="00154398"/>
    <w:rsid w:val="0016700D"/>
    <w:rsid w:val="001671BA"/>
    <w:rsid w:val="001713DD"/>
    <w:rsid w:val="00172A16"/>
    <w:rsid w:val="00173167"/>
    <w:rsid w:val="00174CFD"/>
    <w:rsid w:val="0017622B"/>
    <w:rsid w:val="001766C1"/>
    <w:rsid w:val="00184C48"/>
    <w:rsid w:val="001861C7"/>
    <w:rsid w:val="00186AB8"/>
    <w:rsid w:val="00186EC3"/>
    <w:rsid w:val="00190EE6"/>
    <w:rsid w:val="00194A74"/>
    <w:rsid w:val="001A4919"/>
    <w:rsid w:val="001B227D"/>
    <w:rsid w:val="001B3356"/>
    <w:rsid w:val="001B44A9"/>
    <w:rsid w:val="001B4804"/>
    <w:rsid w:val="001C4268"/>
    <w:rsid w:val="001C5A1D"/>
    <w:rsid w:val="001C5A2B"/>
    <w:rsid w:val="001C5F7C"/>
    <w:rsid w:val="001C6284"/>
    <w:rsid w:val="001C6712"/>
    <w:rsid w:val="001D0DBD"/>
    <w:rsid w:val="001E1CBE"/>
    <w:rsid w:val="001E249E"/>
    <w:rsid w:val="001F0FBA"/>
    <w:rsid w:val="001F3DF9"/>
    <w:rsid w:val="001F67D0"/>
    <w:rsid w:val="00202E39"/>
    <w:rsid w:val="0020319E"/>
    <w:rsid w:val="00204488"/>
    <w:rsid w:val="00204531"/>
    <w:rsid w:val="0020616B"/>
    <w:rsid w:val="00212138"/>
    <w:rsid w:val="00212970"/>
    <w:rsid w:val="00215954"/>
    <w:rsid w:val="00223A8C"/>
    <w:rsid w:val="002342F7"/>
    <w:rsid w:val="002409D1"/>
    <w:rsid w:val="002465F2"/>
    <w:rsid w:val="00250A5C"/>
    <w:rsid w:val="00254222"/>
    <w:rsid w:val="002555B4"/>
    <w:rsid w:val="0025734C"/>
    <w:rsid w:val="00263E42"/>
    <w:rsid w:val="002661B6"/>
    <w:rsid w:val="002663AB"/>
    <w:rsid w:val="00266DE5"/>
    <w:rsid w:val="00266F69"/>
    <w:rsid w:val="00272213"/>
    <w:rsid w:val="002724E5"/>
    <w:rsid w:val="00273D29"/>
    <w:rsid w:val="00276CF6"/>
    <w:rsid w:val="00281835"/>
    <w:rsid w:val="00282028"/>
    <w:rsid w:val="00282852"/>
    <w:rsid w:val="00282D8E"/>
    <w:rsid w:val="00283021"/>
    <w:rsid w:val="0028430E"/>
    <w:rsid w:val="00285B6B"/>
    <w:rsid w:val="00286864"/>
    <w:rsid w:val="00291D4F"/>
    <w:rsid w:val="00293A02"/>
    <w:rsid w:val="00294832"/>
    <w:rsid w:val="00296E12"/>
    <w:rsid w:val="00297E37"/>
    <w:rsid w:val="002A02C8"/>
    <w:rsid w:val="002A16A3"/>
    <w:rsid w:val="002A2EB9"/>
    <w:rsid w:val="002A5116"/>
    <w:rsid w:val="002A7CFC"/>
    <w:rsid w:val="002C43BC"/>
    <w:rsid w:val="002C63A4"/>
    <w:rsid w:val="002D1EB9"/>
    <w:rsid w:val="002D76DE"/>
    <w:rsid w:val="002E084E"/>
    <w:rsid w:val="002E1D4B"/>
    <w:rsid w:val="002E6B85"/>
    <w:rsid w:val="002F0762"/>
    <w:rsid w:val="003011BC"/>
    <w:rsid w:val="003017C3"/>
    <w:rsid w:val="00307E51"/>
    <w:rsid w:val="003113D9"/>
    <w:rsid w:val="00311B85"/>
    <w:rsid w:val="00317219"/>
    <w:rsid w:val="00320F63"/>
    <w:rsid w:val="00325DF1"/>
    <w:rsid w:val="00337C4D"/>
    <w:rsid w:val="003400C9"/>
    <w:rsid w:val="0034349E"/>
    <w:rsid w:val="0035553E"/>
    <w:rsid w:val="00356444"/>
    <w:rsid w:val="00361D2F"/>
    <w:rsid w:val="00365239"/>
    <w:rsid w:val="0036685F"/>
    <w:rsid w:val="00366E05"/>
    <w:rsid w:val="00370A92"/>
    <w:rsid w:val="00377C6F"/>
    <w:rsid w:val="0038174C"/>
    <w:rsid w:val="00383DFD"/>
    <w:rsid w:val="003855F5"/>
    <w:rsid w:val="00387037"/>
    <w:rsid w:val="0039061F"/>
    <w:rsid w:val="00391E15"/>
    <w:rsid w:val="003A134C"/>
    <w:rsid w:val="003A3631"/>
    <w:rsid w:val="003A4325"/>
    <w:rsid w:val="003A4739"/>
    <w:rsid w:val="003A7967"/>
    <w:rsid w:val="003A7C9E"/>
    <w:rsid w:val="003B0471"/>
    <w:rsid w:val="003B13CF"/>
    <w:rsid w:val="003B19F8"/>
    <w:rsid w:val="003B6D9F"/>
    <w:rsid w:val="003B79B0"/>
    <w:rsid w:val="003C032E"/>
    <w:rsid w:val="003C198F"/>
    <w:rsid w:val="003C34F2"/>
    <w:rsid w:val="003C409D"/>
    <w:rsid w:val="003C4114"/>
    <w:rsid w:val="003C4442"/>
    <w:rsid w:val="003C5BFF"/>
    <w:rsid w:val="003C6F93"/>
    <w:rsid w:val="003D195F"/>
    <w:rsid w:val="003D1C9B"/>
    <w:rsid w:val="003D4336"/>
    <w:rsid w:val="003D527C"/>
    <w:rsid w:val="003D5815"/>
    <w:rsid w:val="003D59C2"/>
    <w:rsid w:val="003E094B"/>
    <w:rsid w:val="003E7241"/>
    <w:rsid w:val="003F345C"/>
    <w:rsid w:val="003F547F"/>
    <w:rsid w:val="003F66E9"/>
    <w:rsid w:val="003F6CC1"/>
    <w:rsid w:val="00400246"/>
    <w:rsid w:val="00402544"/>
    <w:rsid w:val="004026B5"/>
    <w:rsid w:val="00402A75"/>
    <w:rsid w:val="004032A5"/>
    <w:rsid w:val="00403988"/>
    <w:rsid w:val="00403CAF"/>
    <w:rsid w:val="00405ABE"/>
    <w:rsid w:val="00412394"/>
    <w:rsid w:val="00414522"/>
    <w:rsid w:val="00414C44"/>
    <w:rsid w:val="004231C2"/>
    <w:rsid w:val="00426072"/>
    <w:rsid w:val="004261AD"/>
    <w:rsid w:val="0043210E"/>
    <w:rsid w:val="004329C0"/>
    <w:rsid w:val="00432F88"/>
    <w:rsid w:val="004338A9"/>
    <w:rsid w:val="0043658A"/>
    <w:rsid w:val="004424BC"/>
    <w:rsid w:val="0044348B"/>
    <w:rsid w:val="00443F6A"/>
    <w:rsid w:val="004511C2"/>
    <w:rsid w:val="004537DD"/>
    <w:rsid w:val="00454BA0"/>
    <w:rsid w:val="0045673F"/>
    <w:rsid w:val="00461F30"/>
    <w:rsid w:val="004624AB"/>
    <w:rsid w:val="00463DFB"/>
    <w:rsid w:val="00467C19"/>
    <w:rsid w:val="0047066B"/>
    <w:rsid w:val="00472421"/>
    <w:rsid w:val="00472E62"/>
    <w:rsid w:val="00475364"/>
    <w:rsid w:val="00476674"/>
    <w:rsid w:val="00477A5D"/>
    <w:rsid w:val="0048052B"/>
    <w:rsid w:val="00480C91"/>
    <w:rsid w:val="00482FA7"/>
    <w:rsid w:val="00483071"/>
    <w:rsid w:val="00483ECC"/>
    <w:rsid w:val="004847AF"/>
    <w:rsid w:val="00485B20"/>
    <w:rsid w:val="00486013"/>
    <w:rsid w:val="00490288"/>
    <w:rsid w:val="00490452"/>
    <w:rsid w:val="004936F4"/>
    <w:rsid w:val="004962A8"/>
    <w:rsid w:val="004A3EBD"/>
    <w:rsid w:val="004A7BEF"/>
    <w:rsid w:val="004B07BB"/>
    <w:rsid w:val="004B09A3"/>
    <w:rsid w:val="004B238E"/>
    <w:rsid w:val="004B292A"/>
    <w:rsid w:val="004B58EC"/>
    <w:rsid w:val="004B6628"/>
    <w:rsid w:val="004B6734"/>
    <w:rsid w:val="004C057B"/>
    <w:rsid w:val="004C2A14"/>
    <w:rsid w:val="004C2D06"/>
    <w:rsid w:val="004C77B2"/>
    <w:rsid w:val="004D47D4"/>
    <w:rsid w:val="004E50E3"/>
    <w:rsid w:val="004E66F3"/>
    <w:rsid w:val="004E731F"/>
    <w:rsid w:val="0050059A"/>
    <w:rsid w:val="00500E41"/>
    <w:rsid w:val="00502CF9"/>
    <w:rsid w:val="00503D44"/>
    <w:rsid w:val="00504A08"/>
    <w:rsid w:val="00505954"/>
    <w:rsid w:val="00505BAD"/>
    <w:rsid w:val="00512618"/>
    <w:rsid w:val="00515AA3"/>
    <w:rsid w:val="005163B0"/>
    <w:rsid w:val="00516DB3"/>
    <w:rsid w:val="00521347"/>
    <w:rsid w:val="00522CCC"/>
    <w:rsid w:val="0052453C"/>
    <w:rsid w:val="00525736"/>
    <w:rsid w:val="00531785"/>
    <w:rsid w:val="00532EBD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0DCB"/>
    <w:rsid w:val="005612FD"/>
    <w:rsid w:val="005622F1"/>
    <w:rsid w:val="005722BB"/>
    <w:rsid w:val="00572418"/>
    <w:rsid w:val="00573D76"/>
    <w:rsid w:val="00577329"/>
    <w:rsid w:val="00580DDA"/>
    <w:rsid w:val="00581C46"/>
    <w:rsid w:val="00591CC8"/>
    <w:rsid w:val="0059302C"/>
    <w:rsid w:val="00597B90"/>
    <w:rsid w:val="005A0351"/>
    <w:rsid w:val="005A1CEB"/>
    <w:rsid w:val="005A7976"/>
    <w:rsid w:val="005B06D7"/>
    <w:rsid w:val="005B39CF"/>
    <w:rsid w:val="005B4FC4"/>
    <w:rsid w:val="005C0443"/>
    <w:rsid w:val="005C2E76"/>
    <w:rsid w:val="005C30E0"/>
    <w:rsid w:val="005C5F57"/>
    <w:rsid w:val="005C661A"/>
    <w:rsid w:val="005C7DB5"/>
    <w:rsid w:val="005D4552"/>
    <w:rsid w:val="005D4CFD"/>
    <w:rsid w:val="005D772A"/>
    <w:rsid w:val="005E4652"/>
    <w:rsid w:val="005E51D4"/>
    <w:rsid w:val="005E65A3"/>
    <w:rsid w:val="005E7436"/>
    <w:rsid w:val="005F18F2"/>
    <w:rsid w:val="005F4DEB"/>
    <w:rsid w:val="005F7BEC"/>
    <w:rsid w:val="006037AA"/>
    <w:rsid w:val="00604146"/>
    <w:rsid w:val="0060569F"/>
    <w:rsid w:val="00605D88"/>
    <w:rsid w:val="00615A1D"/>
    <w:rsid w:val="00615A42"/>
    <w:rsid w:val="00615BB1"/>
    <w:rsid w:val="00617230"/>
    <w:rsid w:val="00620075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7482B"/>
    <w:rsid w:val="00677DD8"/>
    <w:rsid w:val="00682732"/>
    <w:rsid w:val="00682D7F"/>
    <w:rsid w:val="00684E6D"/>
    <w:rsid w:val="00687A85"/>
    <w:rsid w:val="00692D30"/>
    <w:rsid w:val="00693487"/>
    <w:rsid w:val="00693DED"/>
    <w:rsid w:val="00695F5F"/>
    <w:rsid w:val="006A3913"/>
    <w:rsid w:val="006A513C"/>
    <w:rsid w:val="006A6052"/>
    <w:rsid w:val="006B0752"/>
    <w:rsid w:val="006B1524"/>
    <w:rsid w:val="006B5928"/>
    <w:rsid w:val="006B7A6C"/>
    <w:rsid w:val="006C05BA"/>
    <w:rsid w:val="006C0D18"/>
    <w:rsid w:val="006C13F6"/>
    <w:rsid w:val="006C2A27"/>
    <w:rsid w:val="006C536A"/>
    <w:rsid w:val="006C56CB"/>
    <w:rsid w:val="006D1A22"/>
    <w:rsid w:val="006D21A6"/>
    <w:rsid w:val="006D3F56"/>
    <w:rsid w:val="006D7EB5"/>
    <w:rsid w:val="006E1836"/>
    <w:rsid w:val="006F3623"/>
    <w:rsid w:val="006F79E3"/>
    <w:rsid w:val="0070120B"/>
    <w:rsid w:val="00703E03"/>
    <w:rsid w:val="00705042"/>
    <w:rsid w:val="007069D7"/>
    <w:rsid w:val="00707433"/>
    <w:rsid w:val="0071292E"/>
    <w:rsid w:val="007177A3"/>
    <w:rsid w:val="00725719"/>
    <w:rsid w:val="0072621D"/>
    <w:rsid w:val="007312FD"/>
    <w:rsid w:val="00732B52"/>
    <w:rsid w:val="00736667"/>
    <w:rsid w:val="00737311"/>
    <w:rsid w:val="007373F7"/>
    <w:rsid w:val="00740DB5"/>
    <w:rsid w:val="00745207"/>
    <w:rsid w:val="00747C9B"/>
    <w:rsid w:val="00750CC1"/>
    <w:rsid w:val="00754C58"/>
    <w:rsid w:val="00762137"/>
    <w:rsid w:val="0076653F"/>
    <w:rsid w:val="0076695E"/>
    <w:rsid w:val="00771961"/>
    <w:rsid w:val="00771F1F"/>
    <w:rsid w:val="007769F2"/>
    <w:rsid w:val="00780111"/>
    <w:rsid w:val="0078204E"/>
    <w:rsid w:val="007824BA"/>
    <w:rsid w:val="0078422D"/>
    <w:rsid w:val="00785035"/>
    <w:rsid w:val="0079168B"/>
    <w:rsid w:val="00794D8A"/>
    <w:rsid w:val="00796102"/>
    <w:rsid w:val="007976AF"/>
    <w:rsid w:val="007A12C4"/>
    <w:rsid w:val="007A5856"/>
    <w:rsid w:val="007B0575"/>
    <w:rsid w:val="007B3A7B"/>
    <w:rsid w:val="007B7812"/>
    <w:rsid w:val="007C1A23"/>
    <w:rsid w:val="007C1D85"/>
    <w:rsid w:val="007C32E5"/>
    <w:rsid w:val="007C5EE0"/>
    <w:rsid w:val="007D1EC6"/>
    <w:rsid w:val="007D6E8A"/>
    <w:rsid w:val="007E1910"/>
    <w:rsid w:val="007E64BA"/>
    <w:rsid w:val="007F0FCF"/>
    <w:rsid w:val="007F37BF"/>
    <w:rsid w:val="007F3BB1"/>
    <w:rsid w:val="007F4168"/>
    <w:rsid w:val="007F60E4"/>
    <w:rsid w:val="007F73A4"/>
    <w:rsid w:val="00802A8C"/>
    <w:rsid w:val="00804FCA"/>
    <w:rsid w:val="00817B05"/>
    <w:rsid w:val="00817BFF"/>
    <w:rsid w:val="00821303"/>
    <w:rsid w:val="008218BA"/>
    <w:rsid w:val="00827307"/>
    <w:rsid w:val="008278B4"/>
    <w:rsid w:val="00827AB1"/>
    <w:rsid w:val="00827FE2"/>
    <w:rsid w:val="0083485F"/>
    <w:rsid w:val="00834D65"/>
    <w:rsid w:val="00837C69"/>
    <w:rsid w:val="00845B45"/>
    <w:rsid w:val="00847A78"/>
    <w:rsid w:val="00847D95"/>
    <w:rsid w:val="00847DD2"/>
    <w:rsid w:val="008560FF"/>
    <w:rsid w:val="008612E0"/>
    <w:rsid w:val="008627A2"/>
    <w:rsid w:val="008656BC"/>
    <w:rsid w:val="00866392"/>
    <w:rsid w:val="00866D4D"/>
    <w:rsid w:val="00873C57"/>
    <w:rsid w:val="00875285"/>
    <w:rsid w:val="00875435"/>
    <w:rsid w:val="008831D8"/>
    <w:rsid w:val="008845C9"/>
    <w:rsid w:val="00887B19"/>
    <w:rsid w:val="00893223"/>
    <w:rsid w:val="00895939"/>
    <w:rsid w:val="008A2063"/>
    <w:rsid w:val="008A7B56"/>
    <w:rsid w:val="008B333B"/>
    <w:rsid w:val="008C3545"/>
    <w:rsid w:val="008C39AA"/>
    <w:rsid w:val="008D4194"/>
    <w:rsid w:val="008E4AD9"/>
    <w:rsid w:val="008E4C8B"/>
    <w:rsid w:val="008F15B6"/>
    <w:rsid w:val="008F2FFA"/>
    <w:rsid w:val="008F3BEE"/>
    <w:rsid w:val="00900824"/>
    <w:rsid w:val="00900FF8"/>
    <w:rsid w:val="00904BCB"/>
    <w:rsid w:val="00906114"/>
    <w:rsid w:val="00906A82"/>
    <w:rsid w:val="00906FB8"/>
    <w:rsid w:val="00915FDB"/>
    <w:rsid w:val="00916186"/>
    <w:rsid w:val="009228C7"/>
    <w:rsid w:val="00922DAF"/>
    <w:rsid w:val="00925A2A"/>
    <w:rsid w:val="00931F96"/>
    <w:rsid w:val="009333A2"/>
    <w:rsid w:val="00940CEE"/>
    <w:rsid w:val="00941AFF"/>
    <w:rsid w:val="00953935"/>
    <w:rsid w:val="00956041"/>
    <w:rsid w:val="00961FC8"/>
    <w:rsid w:val="00965087"/>
    <w:rsid w:val="009715CE"/>
    <w:rsid w:val="0097529E"/>
    <w:rsid w:val="009757EA"/>
    <w:rsid w:val="009767F5"/>
    <w:rsid w:val="00976D71"/>
    <w:rsid w:val="00977E51"/>
    <w:rsid w:val="00981241"/>
    <w:rsid w:val="0098442C"/>
    <w:rsid w:val="00987245"/>
    <w:rsid w:val="009908ED"/>
    <w:rsid w:val="00992C15"/>
    <w:rsid w:val="009939DA"/>
    <w:rsid w:val="00994CB1"/>
    <w:rsid w:val="00997AAA"/>
    <w:rsid w:val="009A1ABC"/>
    <w:rsid w:val="009A46EE"/>
    <w:rsid w:val="009A57BD"/>
    <w:rsid w:val="009A69A0"/>
    <w:rsid w:val="009A7A3F"/>
    <w:rsid w:val="009B42B5"/>
    <w:rsid w:val="009C139F"/>
    <w:rsid w:val="009C3B5A"/>
    <w:rsid w:val="009C4BF5"/>
    <w:rsid w:val="009C66AB"/>
    <w:rsid w:val="009C6E8B"/>
    <w:rsid w:val="009D2239"/>
    <w:rsid w:val="009D3830"/>
    <w:rsid w:val="009D46D3"/>
    <w:rsid w:val="009D5B69"/>
    <w:rsid w:val="009D761F"/>
    <w:rsid w:val="009E2C3F"/>
    <w:rsid w:val="009E363D"/>
    <w:rsid w:val="009E3CA0"/>
    <w:rsid w:val="009E5E3F"/>
    <w:rsid w:val="009F1A80"/>
    <w:rsid w:val="009F4072"/>
    <w:rsid w:val="009F6209"/>
    <w:rsid w:val="00A00073"/>
    <w:rsid w:val="00A02124"/>
    <w:rsid w:val="00A0218E"/>
    <w:rsid w:val="00A026B6"/>
    <w:rsid w:val="00A052EE"/>
    <w:rsid w:val="00A07589"/>
    <w:rsid w:val="00A12FA9"/>
    <w:rsid w:val="00A14F96"/>
    <w:rsid w:val="00A2095B"/>
    <w:rsid w:val="00A25211"/>
    <w:rsid w:val="00A31A24"/>
    <w:rsid w:val="00A3601F"/>
    <w:rsid w:val="00A3676F"/>
    <w:rsid w:val="00A379B0"/>
    <w:rsid w:val="00A44BA2"/>
    <w:rsid w:val="00A503E5"/>
    <w:rsid w:val="00A5106B"/>
    <w:rsid w:val="00A52BA6"/>
    <w:rsid w:val="00A56685"/>
    <w:rsid w:val="00A57BF9"/>
    <w:rsid w:val="00A614F9"/>
    <w:rsid w:val="00A623AA"/>
    <w:rsid w:val="00A63FE0"/>
    <w:rsid w:val="00A64A20"/>
    <w:rsid w:val="00A66687"/>
    <w:rsid w:val="00A67A35"/>
    <w:rsid w:val="00A71EC1"/>
    <w:rsid w:val="00A720E4"/>
    <w:rsid w:val="00A73345"/>
    <w:rsid w:val="00A73970"/>
    <w:rsid w:val="00A806EA"/>
    <w:rsid w:val="00A83E19"/>
    <w:rsid w:val="00A940F2"/>
    <w:rsid w:val="00A966AE"/>
    <w:rsid w:val="00A9685D"/>
    <w:rsid w:val="00AA10BC"/>
    <w:rsid w:val="00AA3C47"/>
    <w:rsid w:val="00AA5C1B"/>
    <w:rsid w:val="00AA7630"/>
    <w:rsid w:val="00AB20B3"/>
    <w:rsid w:val="00AB6A56"/>
    <w:rsid w:val="00AC6493"/>
    <w:rsid w:val="00AD386B"/>
    <w:rsid w:val="00AD533B"/>
    <w:rsid w:val="00AD6649"/>
    <w:rsid w:val="00AE3457"/>
    <w:rsid w:val="00AF06D5"/>
    <w:rsid w:val="00AF1F6F"/>
    <w:rsid w:val="00AF4E4C"/>
    <w:rsid w:val="00AF7890"/>
    <w:rsid w:val="00B01EE5"/>
    <w:rsid w:val="00B03370"/>
    <w:rsid w:val="00B054A3"/>
    <w:rsid w:val="00B05977"/>
    <w:rsid w:val="00B0769F"/>
    <w:rsid w:val="00B1719F"/>
    <w:rsid w:val="00B173C3"/>
    <w:rsid w:val="00B209F6"/>
    <w:rsid w:val="00B24B8D"/>
    <w:rsid w:val="00B24F67"/>
    <w:rsid w:val="00B2653C"/>
    <w:rsid w:val="00B27674"/>
    <w:rsid w:val="00B30255"/>
    <w:rsid w:val="00B32570"/>
    <w:rsid w:val="00B32948"/>
    <w:rsid w:val="00B35497"/>
    <w:rsid w:val="00B46A2F"/>
    <w:rsid w:val="00B534F1"/>
    <w:rsid w:val="00B542BB"/>
    <w:rsid w:val="00B54316"/>
    <w:rsid w:val="00B57F71"/>
    <w:rsid w:val="00B627D5"/>
    <w:rsid w:val="00B64947"/>
    <w:rsid w:val="00B652E1"/>
    <w:rsid w:val="00B65DA1"/>
    <w:rsid w:val="00B7060C"/>
    <w:rsid w:val="00B73124"/>
    <w:rsid w:val="00B8001B"/>
    <w:rsid w:val="00B87A5E"/>
    <w:rsid w:val="00B92DB9"/>
    <w:rsid w:val="00B94F32"/>
    <w:rsid w:val="00BA1494"/>
    <w:rsid w:val="00BA17DB"/>
    <w:rsid w:val="00BA1A95"/>
    <w:rsid w:val="00BA2BDF"/>
    <w:rsid w:val="00BA70FA"/>
    <w:rsid w:val="00BA76BF"/>
    <w:rsid w:val="00BB29E1"/>
    <w:rsid w:val="00BB548C"/>
    <w:rsid w:val="00BC1E19"/>
    <w:rsid w:val="00BC24A1"/>
    <w:rsid w:val="00BC4C52"/>
    <w:rsid w:val="00BC5192"/>
    <w:rsid w:val="00BC54B8"/>
    <w:rsid w:val="00BC5C8D"/>
    <w:rsid w:val="00BC7A9D"/>
    <w:rsid w:val="00BC7DA9"/>
    <w:rsid w:val="00BD0DE7"/>
    <w:rsid w:val="00BD16D6"/>
    <w:rsid w:val="00BD38CE"/>
    <w:rsid w:val="00BD4063"/>
    <w:rsid w:val="00BD7AB0"/>
    <w:rsid w:val="00BE16E6"/>
    <w:rsid w:val="00BE3943"/>
    <w:rsid w:val="00BF2C45"/>
    <w:rsid w:val="00BF3C9A"/>
    <w:rsid w:val="00BF50EC"/>
    <w:rsid w:val="00C017A4"/>
    <w:rsid w:val="00C02469"/>
    <w:rsid w:val="00C14D94"/>
    <w:rsid w:val="00C15241"/>
    <w:rsid w:val="00C15B37"/>
    <w:rsid w:val="00C174CA"/>
    <w:rsid w:val="00C210C6"/>
    <w:rsid w:val="00C213A9"/>
    <w:rsid w:val="00C23EE2"/>
    <w:rsid w:val="00C25EB9"/>
    <w:rsid w:val="00C30527"/>
    <w:rsid w:val="00C328F2"/>
    <w:rsid w:val="00C330CC"/>
    <w:rsid w:val="00C368F7"/>
    <w:rsid w:val="00C37721"/>
    <w:rsid w:val="00C41D23"/>
    <w:rsid w:val="00C42E35"/>
    <w:rsid w:val="00C431A3"/>
    <w:rsid w:val="00C43760"/>
    <w:rsid w:val="00C4789F"/>
    <w:rsid w:val="00C52275"/>
    <w:rsid w:val="00C5383A"/>
    <w:rsid w:val="00C6173B"/>
    <w:rsid w:val="00C62804"/>
    <w:rsid w:val="00C6524D"/>
    <w:rsid w:val="00C654C0"/>
    <w:rsid w:val="00C65541"/>
    <w:rsid w:val="00C733AC"/>
    <w:rsid w:val="00C7583A"/>
    <w:rsid w:val="00C7745F"/>
    <w:rsid w:val="00C77A8E"/>
    <w:rsid w:val="00C840C5"/>
    <w:rsid w:val="00C844A4"/>
    <w:rsid w:val="00C87003"/>
    <w:rsid w:val="00C90367"/>
    <w:rsid w:val="00C90B24"/>
    <w:rsid w:val="00C91367"/>
    <w:rsid w:val="00C93960"/>
    <w:rsid w:val="00C953A5"/>
    <w:rsid w:val="00C95E48"/>
    <w:rsid w:val="00C95F45"/>
    <w:rsid w:val="00CA0F37"/>
    <w:rsid w:val="00CA1209"/>
    <w:rsid w:val="00CA2493"/>
    <w:rsid w:val="00CA5AAB"/>
    <w:rsid w:val="00CA5DA9"/>
    <w:rsid w:val="00CB35CE"/>
    <w:rsid w:val="00CB716E"/>
    <w:rsid w:val="00CB71D2"/>
    <w:rsid w:val="00CC1A1D"/>
    <w:rsid w:val="00CC23CF"/>
    <w:rsid w:val="00CC350F"/>
    <w:rsid w:val="00CC61D4"/>
    <w:rsid w:val="00CC677D"/>
    <w:rsid w:val="00CD3FDC"/>
    <w:rsid w:val="00CD6D47"/>
    <w:rsid w:val="00CD729B"/>
    <w:rsid w:val="00CE2586"/>
    <w:rsid w:val="00CE29D0"/>
    <w:rsid w:val="00CE3D86"/>
    <w:rsid w:val="00CF08B4"/>
    <w:rsid w:val="00CF24F8"/>
    <w:rsid w:val="00CF31C8"/>
    <w:rsid w:val="00D02EB0"/>
    <w:rsid w:val="00D032A4"/>
    <w:rsid w:val="00D03BE4"/>
    <w:rsid w:val="00D1036F"/>
    <w:rsid w:val="00D12A15"/>
    <w:rsid w:val="00D21BFB"/>
    <w:rsid w:val="00D24259"/>
    <w:rsid w:val="00D278DB"/>
    <w:rsid w:val="00D27D3D"/>
    <w:rsid w:val="00D309C3"/>
    <w:rsid w:val="00D35CA2"/>
    <w:rsid w:val="00D47119"/>
    <w:rsid w:val="00D54DCC"/>
    <w:rsid w:val="00D571A8"/>
    <w:rsid w:val="00D6103A"/>
    <w:rsid w:val="00D6187A"/>
    <w:rsid w:val="00D61FF2"/>
    <w:rsid w:val="00D63B38"/>
    <w:rsid w:val="00D64645"/>
    <w:rsid w:val="00D77E4C"/>
    <w:rsid w:val="00D84B95"/>
    <w:rsid w:val="00D84F91"/>
    <w:rsid w:val="00D93391"/>
    <w:rsid w:val="00D96079"/>
    <w:rsid w:val="00D96A8B"/>
    <w:rsid w:val="00D977B5"/>
    <w:rsid w:val="00D97DA5"/>
    <w:rsid w:val="00DA1555"/>
    <w:rsid w:val="00DA5639"/>
    <w:rsid w:val="00DB4A7D"/>
    <w:rsid w:val="00DB4CBF"/>
    <w:rsid w:val="00DC26EA"/>
    <w:rsid w:val="00DC2E2A"/>
    <w:rsid w:val="00DC304F"/>
    <w:rsid w:val="00DC36DE"/>
    <w:rsid w:val="00DC6D05"/>
    <w:rsid w:val="00DD1931"/>
    <w:rsid w:val="00DD4920"/>
    <w:rsid w:val="00DD7AB3"/>
    <w:rsid w:val="00DE0FFF"/>
    <w:rsid w:val="00DE61A1"/>
    <w:rsid w:val="00DE6BDB"/>
    <w:rsid w:val="00DF4FCA"/>
    <w:rsid w:val="00DF6975"/>
    <w:rsid w:val="00DF77C9"/>
    <w:rsid w:val="00E021A1"/>
    <w:rsid w:val="00E0246B"/>
    <w:rsid w:val="00E05600"/>
    <w:rsid w:val="00E0582F"/>
    <w:rsid w:val="00E05B6B"/>
    <w:rsid w:val="00E0752E"/>
    <w:rsid w:val="00E079A2"/>
    <w:rsid w:val="00E07CFD"/>
    <w:rsid w:val="00E131BF"/>
    <w:rsid w:val="00E1481D"/>
    <w:rsid w:val="00E14A1F"/>
    <w:rsid w:val="00E159DC"/>
    <w:rsid w:val="00E24F77"/>
    <w:rsid w:val="00E31472"/>
    <w:rsid w:val="00E35364"/>
    <w:rsid w:val="00E45DB3"/>
    <w:rsid w:val="00E55350"/>
    <w:rsid w:val="00E611ED"/>
    <w:rsid w:val="00E640BD"/>
    <w:rsid w:val="00E70040"/>
    <w:rsid w:val="00E70FB7"/>
    <w:rsid w:val="00E716AE"/>
    <w:rsid w:val="00E80A47"/>
    <w:rsid w:val="00E83A6D"/>
    <w:rsid w:val="00E84B18"/>
    <w:rsid w:val="00E867E0"/>
    <w:rsid w:val="00E90D40"/>
    <w:rsid w:val="00E9134C"/>
    <w:rsid w:val="00E9236F"/>
    <w:rsid w:val="00E94C08"/>
    <w:rsid w:val="00E9754C"/>
    <w:rsid w:val="00E97630"/>
    <w:rsid w:val="00EA5BAB"/>
    <w:rsid w:val="00EA617D"/>
    <w:rsid w:val="00EB2AAF"/>
    <w:rsid w:val="00EB5D53"/>
    <w:rsid w:val="00EC2439"/>
    <w:rsid w:val="00EC5FBC"/>
    <w:rsid w:val="00ED123D"/>
    <w:rsid w:val="00ED4933"/>
    <w:rsid w:val="00ED49F0"/>
    <w:rsid w:val="00EE0CB9"/>
    <w:rsid w:val="00EE0DAF"/>
    <w:rsid w:val="00EE1EDD"/>
    <w:rsid w:val="00EE4704"/>
    <w:rsid w:val="00EE6665"/>
    <w:rsid w:val="00EE67A9"/>
    <w:rsid w:val="00EF0CB1"/>
    <w:rsid w:val="00EF2584"/>
    <w:rsid w:val="00EF2B27"/>
    <w:rsid w:val="00EF59D8"/>
    <w:rsid w:val="00F146D3"/>
    <w:rsid w:val="00F15B95"/>
    <w:rsid w:val="00F167B5"/>
    <w:rsid w:val="00F16C57"/>
    <w:rsid w:val="00F26E6B"/>
    <w:rsid w:val="00F271CB"/>
    <w:rsid w:val="00F30CF9"/>
    <w:rsid w:val="00F316E2"/>
    <w:rsid w:val="00F34206"/>
    <w:rsid w:val="00F37642"/>
    <w:rsid w:val="00F4103A"/>
    <w:rsid w:val="00F4600C"/>
    <w:rsid w:val="00F505B5"/>
    <w:rsid w:val="00F50E61"/>
    <w:rsid w:val="00F53A91"/>
    <w:rsid w:val="00F540CA"/>
    <w:rsid w:val="00F56D2B"/>
    <w:rsid w:val="00F571FA"/>
    <w:rsid w:val="00F572B5"/>
    <w:rsid w:val="00F61DAA"/>
    <w:rsid w:val="00F6253F"/>
    <w:rsid w:val="00F6560E"/>
    <w:rsid w:val="00F6688B"/>
    <w:rsid w:val="00F67602"/>
    <w:rsid w:val="00F7057D"/>
    <w:rsid w:val="00F71134"/>
    <w:rsid w:val="00F71FCF"/>
    <w:rsid w:val="00F77978"/>
    <w:rsid w:val="00F8321E"/>
    <w:rsid w:val="00F83232"/>
    <w:rsid w:val="00F86323"/>
    <w:rsid w:val="00F8643E"/>
    <w:rsid w:val="00F9188A"/>
    <w:rsid w:val="00F92C6B"/>
    <w:rsid w:val="00F941FE"/>
    <w:rsid w:val="00F95970"/>
    <w:rsid w:val="00F96D20"/>
    <w:rsid w:val="00FA0883"/>
    <w:rsid w:val="00FB3454"/>
    <w:rsid w:val="00FB3C70"/>
    <w:rsid w:val="00FC17BA"/>
    <w:rsid w:val="00FC2FDE"/>
    <w:rsid w:val="00FD1603"/>
    <w:rsid w:val="00FD24F7"/>
    <w:rsid w:val="00FD26AC"/>
    <w:rsid w:val="00FD78CC"/>
    <w:rsid w:val="00FE051B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2ECA"/>
  <w15:docId w15:val="{890C3F42-AFB6-A342-B527-B83273F4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40BD-46F2-F544-AA07-4EA698D5C1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Marian Barrington</cp:lastModifiedBy>
  <cp:revision>6</cp:revision>
  <cp:lastPrinted>2019-03-19T01:39:00Z</cp:lastPrinted>
  <dcterms:created xsi:type="dcterms:W3CDTF">2019-05-11T10:53:00Z</dcterms:created>
  <dcterms:modified xsi:type="dcterms:W3CDTF">2019-05-16T16:34:00Z</dcterms:modified>
</cp:coreProperties>
</file>